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FB3" w:rsidRPr="009B1A27" w:rsidRDefault="00636FB3" w:rsidP="00636F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CB94015" wp14:editId="19DC6130">
            <wp:extent cx="523875" cy="638175"/>
            <wp:effectExtent l="0" t="0" r="9525" b="0"/>
            <wp:docPr id="99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FB3" w:rsidRPr="009B1A27" w:rsidRDefault="00636FB3" w:rsidP="00636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36FB3" w:rsidRPr="009B1A27" w:rsidRDefault="00636FB3" w:rsidP="00636F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36FB3" w:rsidRPr="009B1A27" w:rsidRDefault="00636FB3" w:rsidP="00636F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636FB3" w:rsidRPr="009B1A27" w:rsidRDefault="00636FB3" w:rsidP="00636F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FB3" w:rsidRPr="009B1A27" w:rsidRDefault="00636FB3" w:rsidP="00636F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36FB3" w:rsidRDefault="00636FB3" w:rsidP="00636F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3281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636FB3" w:rsidRPr="00730558" w:rsidRDefault="00636FB3" w:rsidP="00636F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36FB3" w:rsidRDefault="00636FB3" w:rsidP="00636F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636FB3" w:rsidRPr="009E4E84" w:rsidRDefault="00636FB3" w:rsidP="00636F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V  сесії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E4E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І скликання від 22 жовтня 2015 року </w:t>
      </w:r>
    </w:p>
    <w:p w:rsidR="00636FB3" w:rsidRDefault="00636FB3" w:rsidP="00636F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36FB3" w:rsidRPr="009E4E84" w:rsidRDefault="00636FB3" w:rsidP="00636FB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E4E84">
        <w:rPr>
          <w:rFonts w:ascii="Times New Roman" w:hAnsi="Times New Roman"/>
          <w:b/>
          <w:sz w:val="24"/>
          <w:szCs w:val="24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636FB3" w:rsidRPr="00CC5BAF" w:rsidRDefault="00636FB3" w:rsidP="00636FB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FB3" w:rsidRPr="00CC5BAF" w:rsidRDefault="00636FB3" w:rsidP="00636FB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та  розглянувши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Годжаєвої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Галини Василівни  про внесення змін до рішення </w:t>
      </w:r>
      <w:proofErr w:type="spellStart"/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en-US"/>
        </w:rPr>
        <w:t>XXX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ІV  сесії 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скликання від 22 жовтня 2015 року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а саме, </w:t>
      </w:r>
      <w:r w:rsidRPr="00CC5BAF">
        <w:rPr>
          <w:rFonts w:ascii="Times New Roman" w:hAnsi="Times New Roman"/>
          <w:sz w:val="24"/>
          <w:szCs w:val="24"/>
          <w:lang w:val="uk-UA"/>
        </w:rPr>
        <w:t>про надання дозволу на розробку документації із землеустрою на земельн</w:t>
      </w:r>
      <w:r>
        <w:rPr>
          <w:rFonts w:ascii="Times New Roman" w:hAnsi="Times New Roman"/>
          <w:sz w:val="24"/>
          <w:szCs w:val="24"/>
          <w:lang w:val="uk-UA"/>
        </w:rPr>
        <w:t xml:space="preserve">у  ділянку </w:t>
      </w:r>
      <w:r w:rsidRPr="00CC5BAF">
        <w:rPr>
          <w:rFonts w:ascii="Times New Roman" w:hAnsi="Times New Roman"/>
          <w:sz w:val="24"/>
          <w:szCs w:val="24"/>
          <w:lang w:val="uk-UA"/>
        </w:rPr>
        <w:t>для ведення особистого</w:t>
      </w:r>
      <w:r>
        <w:rPr>
          <w:rFonts w:ascii="Times New Roman" w:hAnsi="Times New Roman"/>
          <w:sz w:val="24"/>
          <w:szCs w:val="24"/>
          <w:lang w:val="uk-UA"/>
        </w:rPr>
        <w:t xml:space="preserve"> селянського господарства  площею 0,2292 га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 xml:space="preserve">межах с.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Луб’янка Бородян</w:t>
      </w:r>
      <w:r>
        <w:rPr>
          <w:rFonts w:ascii="Times New Roman" w:hAnsi="Times New Roman"/>
          <w:sz w:val="24"/>
          <w:szCs w:val="24"/>
          <w:lang w:val="uk-UA"/>
        </w:rPr>
        <w:t xml:space="preserve">ського району,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Земельним кодексом України, Законами  України « Про землеустрій», «Про місцеве самоврядування в Україні», міська рада</w:t>
      </w:r>
    </w:p>
    <w:p w:rsidR="00636FB3" w:rsidRPr="00730558" w:rsidRDefault="00636FB3" w:rsidP="00636FB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636FB3" w:rsidRDefault="00636FB3" w:rsidP="00636FB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636FB3" w:rsidRDefault="00636FB3" w:rsidP="00636FB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6FB3" w:rsidRPr="00F254BF" w:rsidRDefault="00636FB3" w:rsidP="00636F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  <w:lang w:val="uk-UA"/>
        </w:rPr>
        <w:t xml:space="preserve">Внести зміни до рішення  </w:t>
      </w:r>
      <w:proofErr w:type="spellStart"/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 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en-US"/>
        </w:rPr>
        <w:t>XXX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ІV  сесії 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скликання від 22 жовтня 2015 року, виклавши його в наступній редакції:</w:t>
      </w:r>
    </w:p>
    <w:p w:rsidR="00636FB3" w:rsidRPr="00F254BF" w:rsidRDefault="00636FB3" w:rsidP="00636FB3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proofErr w:type="spellStart"/>
      <w:r w:rsidRPr="00F254BF">
        <w:rPr>
          <w:rFonts w:ascii="Times New Roman" w:hAnsi="Times New Roman"/>
          <w:sz w:val="24"/>
          <w:szCs w:val="24"/>
          <w:lang w:val="uk-UA"/>
        </w:rPr>
        <w:t>Годжаєвій</w:t>
      </w:r>
      <w:proofErr w:type="spellEnd"/>
      <w:r w:rsidRPr="00F254BF">
        <w:rPr>
          <w:rFonts w:ascii="Times New Roman" w:hAnsi="Times New Roman"/>
          <w:sz w:val="24"/>
          <w:szCs w:val="24"/>
          <w:lang w:val="uk-UA"/>
        </w:rPr>
        <w:t xml:space="preserve"> Галині Василівні  на розробку проекту землеустрою щодо відведення у власність земельної ділянки орієнтовною площею 0,2292га  для ведення особистого селянського господарства в межах села Луб’янка  Бородянського району Київської області </w:t>
      </w:r>
    </w:p>
    <w:p w:rsidR="00636FB3" w:rsidRPr="00F254BF" w:rsidRDefault="00636FB3" w:rsidP="00636F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F254BF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254BF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4BF">
        <w:rPr>
          <w:rFonts w:ascii="Times New Roman" w:hAnsi="Times New Roman"/>
          <w:sz w:val="24"/>
          <w:szCs w:val="24"/>
        </w:rPr>
        <w:t>що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F254BF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робіт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>.</w:t>
      </w:r>
    </w:p>
    <w:p w:rsidR="00636FB3" w:rsidRPr="00F254BF" w:rsidRDefault="00636FB3" w:rsidP="00636F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254BF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4B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54B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254B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F254BF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636FB3" w:rsidRPr="00F254BF" w:rsidRDefault="00636FB3" w:rsidP="00636FB3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6FB3" w:rsidRDefault="00636FB3" w:rsidP="00636F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36FB3" w:rsidRDefault="00636FB3" w:rsidP="00636FB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36FB3" w:rsidRDefault="00636FB3" w:rsidP="00636FB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F5621"/>
    <w:multiLevelType w:val="hybridMultilevel"/>
    <w:tmpl w:val="389E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8EE"/>
    <w:rsid w:val="004D4E27"/>
    <w:rsid w:val="00636FB3"/>
    <w:rsid w:val="00687D71"/>
    <w:rsid w:val="0088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C2D15-F13D-4D01-BF12-FA86F2FD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FB3"/>
    <w:pPr>
      <w:ind w:left="720"/>
      <w:contextualSpacing/>
    </w:pPr>
  </w:style>
  <w:style w:type="paragraph" w:customStyle="1" w:styleId="1">
    <w:name w:val="Абзац списка1"/>
    <w:basedOn w:val="a"/>
    <w:rsid w:val="00636FB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2019-08-27T08:54:00Z</dcterms:created>
  <dcterms:modified xsi:type="dcterms:W3CDTF">2019-08-27T08:54:00Z</dcterms:modified>
</cp:coreProperties>
</file>